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8D80C" w14:textId="77777777" w:rsidR="00783817" w:rsidRPr="009A7F0D" w:rsidRDefault="00021C53" w:rsidP="00783817">
      <w:r>
        <w:rPr>
          <w:noProof/>
        </w:rPr>
        <w:drawing>
          <wp:anchor distT="0" distB="0" distL="114300" distR="114300" simplePos="0" relativeHeight="251658240" behindDoc="1" locked="0" layoutInCell="1" allowOverlap="1" wp14:anchorId="79840BE1" wp14:editId="59C8B60A">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16F502ED" w14:textId="1447B90E" w:rsidR="00783817" w:rsidRDefault="00783817" w:rsidP="00783817">
      <w:pPr>
        <w:pStyle w:val="berschrift3"/>
        <w:tabs>
          <w:tab w:val="right" w:pos="9356"/>
        </w:tabs>
        <w:rPr>
          <w:b w:val="0"/>
          <w:sz w:val="22"/>
          <w:szCs w:val="22"/>
        </w:rPr>
      </w:pPr>
      <w:r>
        <w:rPr>
          <w:noProof/>
          <w:u w:val="single"/>
        </w:rPr>
        <w:t>Basın bülteni</w:t>
      </w:r>
      <w:r>
        <w:rPr>
          <w:szCs w:val="22"/>
        </w:rPr>
        <w:t xml:space="preserve"> </w:t>
      </w:r>
      <w:r>
        <w:rPr>
          <w:szCs w:val="22"/>
        </w:rPr>
        <w:tab/>
      </w:r>
      <w:r>
        <w:rPr>
          <w:b w:val="0"/>
          <w:sz w:val="22"/>
          <w:szCs w:val="22"/>
        </w:rPr>
        <w:t>Sulz am Neckar, Ağustos 2018</w:t>
      </w:r>
    </w:p>
    <w:p w14:paraId="507E0B46" w14:textId="77777777" w:rsidR="002E6D66" w:rsidRDefault="002E6D66" w:rsidP="00DE4BEA">
      <w:pPr>
        <w:rPr>
          <w:rFonts w:cs="Arial"/>
          <w:sz w:val="22"/>
          <w:szCs w:val="22"/>
        </w:rPr>
      </w:pPr>
    </w:p>
    <w:p w14:paraId="0E836538" w14:textId="77777777" w:rsidR="002E6D66" w:rsidRDefault="002E6D66" w:rsidP="00DE4BEA">
      <w:pPr>
        <w:rPr>
          <w:rFonts w:cs="Arial"/>
          <w:sz w:val="22"/>
          <w:szCs w:val="22"/>
        </w:rPr>
      </w:pPr>
    </w:p>
    <w:p w14:paraId="1899B52E" w14:textId="77777777" w:rsidR="00A147C7" w:rsidRDefault="00A147C7" w:rsidP="00A147C7">
      <w:pPr>
        <w:rPr>
          <w:rFonts w:cs="Arial"/>
          <w:sz w:val="22"/>
          <w:szCs w:val="22"/>
        </w:rPr>
      </w:pPr>
      <w:r>
        <w:rPr>
          <w:rFonts w:cs="Arial"/>
          <w:sz w:val="22"/>
          <w:szCs w:val="22"/>
        </w:rPr>
        <w:t>Kendiliğinden geri döner, hızlı donanım değişikliği için</w:t>
      </w:r>
    </w:p>
    <w:p w14:paraId="325F9D99" w14:textId="77777777" w:rsidR="00A147C7" w:rsidRDefault="00A147C7" w:rsidP="00A147C7">
      <w:pPr>
        <w:pStyle w:val="berschrift1"/>
      </w:pPr>
      <w:r>
        <w:t>KIPP kendinden ayarlanan destekleri dört yeni model olarak tanıtıma sunuyor</w:t>
      </w:r>
    </w:p>
    <w:p w14:paraId="1A1E8859" w14:textId="77777777" w:rsidR="00874D03" w:rsidRPr="00874D03" w:rsidRDefault="00874D03" w:rsidP="00874D03">
      <w:pPr>
        <w:rPr>
          <w:lang w:eastAsia="x-none"/>
        </w:rPr>
      </w:pPr>
    </w:p>
    <w:p w14:paraId="0D70B31C" w14:textId="77777777" w:rsidR="00A147C7" w:rsidRPr="003C27D8" w:rsidRDefault="00A147C7" w:rsidP="00A147C7">
      <w:pPr>
        <w:spacing w:line="360" w:lineRule="auto"/>
        <w:rPr>
          <w:rFonts w:cs="Arial"/>
          <w:b/>
          <w:bCs/>
          <w:sz w:val="22"/>
          <w:szCs w:val="22"/>
        </w:rPr>
      </w:pPr>
      <w:r>
        <w:rPr>
          <w:rFonts w:cs="Arial"/>
          <w:b/>
          <w:bCs/>
          <w:sz w:val="22"/>
          <w:szCs w:val="22"/>
        </w:rPr>
        <w:t xml:space="preserve">HEINRICH KIPP WERK bağlama araçları konusunda kendinden ayarlanan ve kendinden geri dönen destekle ilgili ürün çeşitlerini dört ayrı model ile genişletiyor. Bu modeller eğik biçimli iş parçalarının esnek işlenmesini kolaylaştırıyor. Kendinden ayarlanan destek gerilimin çözülmesinden sonra kendiliğinden başlangıc konumuna geri dönüyor ve dolayısıyla donanım değiştirme süreleri daha kısa olmaktadır. </w:t>
      </w:r>
    </w:p>
    <w:p w14:paraId="57350E67" w14:textId="77777777" w:rsidR="009A1A57" w:rsidRPr="009A1A57" w:rsidRDefault="009A1A57" w:rsidP="009A1A57">
      <w:pPr>
        <w:spacing w:line="360" w:lineRule="auto"/>
        <w:rPr>
          <w:b/>
          <w:bCs/>
          <w:sz w:val="22"/>
          <w:szCs w:val="22"/>
          <w:lang w:eastAsia="x-none"/>
        </w:rPr>
      </w:pPr>
    </w:p>
    <w:p w14:paraId="13F91E93" w14:textId="39C2AB8D" w:rsidR="00A147C7" w:rsidRDefault="00A147C7" w:rsidP="00A147C7">
      <w:pPr>
        <w:spacing w:line="360" w:lineRule="auto"/>
        <w:rPr>
          <w:rFonts w:cs="Arial"/>
          <w:bCs/>
          <w:color w:val="000000" w:themeColor="text1"/>
          <w:sz w:val="22"/>
          <w:szCs w:val="22"/>
        </w:rPr>
      </w:pPr>
      <w:r>
        <w:rPr>
          <w:rFonts w:cs="Arial"/>
          <w:bCs/>
          <w:color w:val="000000" w:themeColor="text1"/>
          <w:sz w:val="22"/>
          <w:szCs w:val="22"/>
        </w:rPr>
        <w:t xml:space="preserve">KIPP kendinden ayarlanan destekler iş parçalarını esnek biçimde sabitlemeye ve desteklemeye ve gerilimsiz 3-noktadan-dayanma desteklemesine uygundur. Çok farklı profillere, eğim yüzeylerine veya eğik biçimlere uyum sağlıyorlar. Yük altında kendinden ayarlanan destekler döndürülmüş haldedir; gerilimin çözülmesinden sonra kendiliğinden başlangıç konumuna veya sıfır konumuna geri dönüyorlar. Dolayısıyla sabit kendinden ayarlanan desteklerle kıyaslandığında, elden yeniden konumlandırılma gerektiren donanım değişikliğini kolaylaştırıyor ve işleme sürelerini kısaltıyorlar.  </w:t>
      </w:r>
    </w:p>
    <w:p w14:paraId="5716B5C8" w14:textId="77777777" w:rsidR="00A147C7" w:rsidRDefault="00A147C7" w:rsidP="00A147C7">
      <w:pPr>
        <w:spacing w:line="360" w:lineRule="auto"/>
        <w:rPr>
          <w:rFonts w:cs="Arial"/>
          <w:bCs/>
          <w:color w:val="000000" w:themeColor="text1"/>
          <w:sz w:val="22"/>
          <w:szCs w:val="22"/>
        </w:rPr>
      </w:pPr>
    </w:p>
    <w:p w14:paraId="1D48A555" w14:textId="77777777" w:rsidR="00A147C7" w:rsidRDefault="00A147C7" w:rsidP="00A147C7">
      <w:pPr>
        <w:spacing w:line="360" w:lineRule="auto"/>
        <w:rPr>
          <w:rFonts w:cs="Arial"/>
          <w:bCs/>
          <w:color w:val="000000" w:themeColor="text1"/>
          <w:sz w:val="22"/>
          <w:szCs w:val="22"/>
        </w:rPr>
      </w:pPr>
      <w:r>
        <w:rPr>
          <w:rFonts w:cs="Arial"/>
          <w:bCs/>
          <w:color w:val="000000" w:themeColor="text1"/>
          <w:sz w:val="22"/>
          <w:szCs w:val="22"/>
        </w:rPr>
        <w:t xml:space="preserve">Yeni kendinden ayarlanan destekler küçük yapı boyutunda yüksek yük taşıma kapasitesine sahiptir. Monte edilmiş olan bir O-halka, kirleri ve yabancı parçacıkları uzak tutar. Kendinden geri dönen kendinden ayarlanan destekler, örneğin dökme parçaların sıkça eğik biçimli olmalarından dolayı, (müteakip-) işlemesinde kullanılmaktadır. Ayrıca otomatik kıskaç tutucular ve iş parçaların arasında ara parçası olarak kullanıma uygunlar. Bunlar ayrıca düzenek ve takım yapımında dayanak, destek ve baskı parçaları olarak kullanılırlar. </w:t>
      </w:r>
    </w:p>
    <w:p w14:paraId="06FB6208" w14:textId="77777777" w:rsidR="00A147C7" w:rsidRDefault="00A147C7" w:rsidP="00A147C7">
      <w:pPr>
        <w:spacing w:line="360" w:lineRule="auto"/>
        <w:rPr>
          <w:rFonts w:cs="Arial"/>
          <w:bCs/>
          <w:color w:val="000000" w:themeColor="text1"/>
          <w:sz w:val="22"/>
          <w:szCs w:val="22"/>
        </w:rPr>
      </w:pPr>
    </w:p>
    <w:p w14:paraId="4327B81C" w14:textId="3272E557" w:rsidR="00BA30D1" w:rsidRPr="0047400D" w:rsidRDefault="00A147C7" w:rsidP="00A147C7">
      <w:pPr>
        <w:spacing w:line="360" w:lineRule="auto"/>
        <w:rPr>
          <w:rFonts w:cs="Arial"/>
          <w:bCs/>
          <w:color w:val="000000" w:themeColor="text1"/>
          <w:sz w:val="22"/>
          <w:szCs w:val="22"/>
          <w:lang w:val="en-US"/>
        </w:rPr>
      </w:pPr>
      <w:r>
        <w:rPr>
          <w:rFonts w:cs="Arial"/>
          <w:bCs/>
          <w:color w:val="000000" w:themeColor="text1"/>
          <w:sz w:val="22"/>
          <w:szCs w:val="22"/>
        </w:rPr>
        <w:t xml:space="preserve">KIPP yeni kendinden geri dönen destekleri dört ayrı model ve farklı malzeme bazında sunuyor: Bu Form C bir dıştan dişli, bir yassılaştırılmış küre ve bir düz yüzeyden meydana gelmektedir. </w:t>
      </w:r>
      <w:r w:rsidRPr="0047400D">
        <w:rPr>
          <w:rFonts w:cs="Arial"/>
          <w:bCs/>
          <w:color w:val="000000" w:themeColor="text1"/>
          <w:sz w:val="22"/>
          <w:szCs w:val="22"/>
          <w:lang w:val="en-US"/>
        </w:rPr>
        <w:t xml:space="preserve">Bu Form F ile ilgili fark sadece tırtıllı yüzeyi olmasından ibarettir. Her iki kendinden geri dönen destekte küreler sertleştirilmiş ve karartılmış çelikten ve küre yuvaları fosfat kaplamalı ıslah çeliğinden yapılmıştır. </w:t>
      </w:r>
      <w:r w:rsidRPr="0047400D">
        <w:rPr>
          <w:rFonts w:cs="Arial"/>
          <w:bCs/>
          <w:color w:val="000000" w:themeColor="text1"/>
          <w:sz w:val="22"/>
          <w:szCs w:val="22"/>
          <w:lang w:val="en-US"/>
        </w:rPr>
        <w:br/>
        <w:t xml:space="preserve">G ve J formları diğer iki modelle kıyaslandığında, fark yerleştirme yuvası ve yassılaştırılmış bir kürenin olmasından meydana geliyor, lakin Form G bir yassılaştırılmış ve Form J bir tırtıllı dayanma yüzeyine sahiptir. Bu kendinden geri dönen desteklerde küreler fosfat kaplamalı ıslah çeliğinden ve küre yuvası sertleştirilmiş ve karartılmış çelikten yapılmıştır. </w:t>
      </w:r>
    </w:p>
    <w:p w14:paraId="65CEEF19" w14:textId="77777777" w:rsidR="000435B3" w:rsidRPr="0047400D" w:rsidRDefault="000435B3" w:rsidP="00190126">
      <w:pPr>
        <w:spacing w:line="276" w:lineRule="auto"/>
        <w:rPr>
          <w:sz w:val="22"/>
          <w:szCs w:val="22"/>
          <w:lang w:val="en-US"/>
        </w:rPr>
      </w:pPr>
    </w:p>
    <w:p w14:paraId="4EB7859F" w14:textId="77777777" w:rsidR="00B66C13" w:rsidRPr="0047400D" w:rsidRDefault="00B66C13" w:rsidP="00190126">
      <w:pPr>
        <w:spacing w:line="276" w:lineRule="auto"/>
        <w:rPr>
          <w:sz w:val="22"/>
          <w:szCs w:val="22"/>
          <w:lang w:val="en-US"/>
        </w:rPr>
      </w:pPr>
    </w:p>
    <w:p w14:paraId="718E020B" w14:textId="77777777" w:rsidR="00D91134" w:rsidRPr="00EC7F30" w:rsidRDefault="00D91134" w:rsidP="00D91134">
      <w:pPr>
        <w:rPr>
          <w:rFonts w:cs="Arial"/>
          <w:sz w:val="20"/>
          <w:u w:val="single"/>
        </w:rPr>
      </w:pPr>
      <w:r>
        <w:rPr>
          <w:rFonts w:cs="Arial"/>
          <w:sz w:val="20"/>
          <w:u w:val="single"/>
        </w:rPr>
        <w:t>Boşluklu işaret: 2.131</w:t>
      </w:r>
    </w:p>
    <w:p w14:paraId="497694C7" w14:textId="77777777" w:rsidR="0047400D" w:rsidRPr="0047400D" w:rsidRDefault="0047400D" w:rsidP="00D91134">
      <w:pPr>
        <w:tabs>
          <w:tab w:val="right" w:pos="2410"/>
        </w:tabs>
        <w:rPr>
          <w:rFonts w:cs="Arial"/>
          <w:sz w:val="20"/>
          <w:lang w:val="en-US"/>
        </w:rPr>
      </w:pPr>
      <w:r w:rsidRPr="0047400D">
        <w:rPr>
          <w:rFonts w:cs="Arial"/>
          <w:sz w:val="20"/>
          <w:lang w:val="en-US"/>
        </w:rPr>
        <w:t>Headline:</w:t>
      </w:r>
      <w:r w:rsidRPr="0047400D">
        <w:rPr>
          <w:rFonts w:cs="Arial"/>
          <w:sz w:val="20"/>
          <w:lang w:val="en-US"/>
        </w:rPr>
        <w:tab/>
        <w:t>75</w:t>
      </w:r>
      <w:r w:rsidR="00D91134" w:rsidRPr="0047400D">
        <w:rPr>
          <w:rFonts w:cs="Arial"/>
          <w:sz w:val="20"/>
          <w:lang w:val="en-US"/>
        </w:rPr>
        <w:t xml:space="preserve"> </w:t>
      </w:r>
    </w:p>
    <w:p w14:paraId="1AD62CC3" w14:textId="4FC1F2AE" w:rsidR="00D91134" w:rsidRPr="0047400D" w:rsidRDefault="0047400D" w:rsidP="00D91134">
      <w:pPr>
        <w:tabs>
          <w:tab w:val="right" w:pos="2410"/>
        </w:tabs>
        <w:rPr>
          <w:rFonts w:cs="Arial"/>
          <w:sz w:val="20"/>
          <w:lang w:val="en-US"/>
        </w:rPr>
      </w:pPr>
      <w:r w:rsidRPr="0047400D">
        <w:rPr>
          <w:rFonts w:cs="Arial"/>
          <w:sz w:val="20"/>
          <w:lang w:val="en-US"/>
        </w:rPr>
        <w:t>Pre-head:</w:t>
      </w:r>
      <w:r w:rsidRPr="0047400D">
        <w:rPr>
          <w:rFonts w:cs="Arial"/>
          <w:sz w:val="20"/>
          <w:lang w:val="en-US"/>
        </w:rPr>
        <w:tab/>
        <w:t xml:space="preserve">56 </w:t>
      </w:r>
    </w:p>
    <w:p w14:paraId="257FEE03" w14:textId="49A49A78" w:rsidR="00D91134" w:rsidRPr="0047400D" w:rsidRDefault="0047400D" w:rsidP="00D91134">
      <w:pPr>
        <w:tabs>
          <w:tab w:val="right" w:pos="2410"/>
        </w:tabs>
        <w:rPr>
          <w:rFonts w:cs="Arial"/>
          <w:sz w:val="20"/>
          <w:lang w:val="en-US"/>
        </w:rPr>
      </w:pPr>
      <w:r>
        <w:rPr>
          <w:rFonts w:cs="Arial"/>
          <w:sz w:val="20"/>
        </w:rPr>
        <w:t>Metin</w:t>
      </w:r>
      <w:bookmarkStart w:id="0" w:name="_GoBack"/>
      <w:bookmarkEnd w:id="0"/>
      <w:r w:rsidRPr="0047400D">
        <w:rPr>
          <w:rFonts w:cs="Arial"/>
          <w:sz w:val="20"/>
          <w:lang w:val="en-US"/>
        </w:rPr>
        <w:t>:</w:t>
      </w:r>
      <w:r w:rsidRPr="0047400D">
        <w:rPr>
          <w:rFonts w:cs="Arial"/>
          <w:sz w:val="20"/>
          <w:lang w:val="en-US"/>
        </w:rPr>
        <w:tab/>
        <w:t>2.278</w:t>
      </w:r>
    </w:p>
    <w:p w14:paraId="5C1C3129" w14:textId="6DD608AE" w:rsidR="00D91134" w:rsidRPr="0047400D" w:rsidRDefault="0047400D" w:rsidP="0047400D">
      <w:pPr>
        <w:tabs>
          <w:tab w:val="right" w:pos="2410"/>
        </w:tabs>
        <w:rPr>
          <w:rFonts w:cs="Arial"/>
          <w:sz w:val="20"/>
          <w:lang w:val="en-US"/>
        </w:rPr>
      </w:pPr>
      <w:r>
        <w:rPr>
          <w:rFonts w:cs="Arial"/>
          <w:sz w:val="20"/>
        </w:rPr>
        <w:t>Bütün</w:t>
      </w:r>
      <w:r w:rsidRPr="0047400D">
        <w:rPr>
          <w:rFonts w:cs="Arial"/>
          <w:sz w:val="20"/>
          <w:lang w:val="en-US"/>
        </w:rPr>
        <w:t>:</w:t>
      </w:r>
      <w:r w:rsidRPr="0047400D">
        <w:rPr>
          <w:rFonts w:cs="Arial"/>
          <w:sz w:val="20"/>
          <w:lang w:val="en-US"/>
        </w:rPr>
        <w:tab/>
        <w:t>2.409</w:t>
      </w:r>
    </w:p>
    <w:p w14:paraId="4096DC98" w14:textId="77777777" w:rsidR="00F94190" w:rsidRDefault="00F94190" w:rsidP="00F94190">
      <w:pPr>
        <w:tabs>
          <w:tab w:val="left" w:pos="4020"/>
        </w:tabs>
        <w:rPr>
          <w:noProof/>
          <w:lang w:val="en-US"/>
        </w:rPr>
      </w:pPr>
    </w:p>
    <w:p w14:paraId="1AEAC55F" w14:textId="77777777" w:rsidR="0047400D" w:rsidRPr="0047400D" w:rsidRDefault="0047400D" w:rsidP="00F94190">
      <w:pPr>
        <w:tabs>
          <w:tab w:val="left" w:pos="4020"/>
        </w:tabs>
        <w:rPr>
          <w:noProof/>
          <w:lang w:val="en-US"/>
        </w:rPr>
      </w:pPr>
    </w:p>
    <w:p w14:paraId="76997FDE" w14:textId="77777777" w:rsidR="00874552" w:rsidRPr="003274EE" w:rsidRDefault="00874552" w:rsidP="00874552">
      <w:pPr>
        <w:rPr>
          <w:rFonts w:cs="Arial"/>
          <w:sz w:val="20"/>
        </w:rPr>
      </w:pPr>
      <w:r>
        <w:rPr>
          <w:rFonts w:cs="Arial"/>
          <w:sz w:val="20"/>
        </w:rPr>
        <w:t>HEINRICH KIPP WERK KG</w:t>
      </w:r>
    </w:p>
    <w:p w14:paraId="79CB60E1" w14:textId="77777777" w:rsidR="00874552" w:rsidRPr="003274EE" w:rsidRDefault="00874552" w:rsidP="00874552">
      <w:pPr>
        <w:rPr>
          <w:rFonts w:cs="Arial"/>
          <w:sz w:val="20"/>
        </w:rPr>
      </w:pPr>
      <w:r>
        <w:rPr>
          <w:rFonts w:cs="Arial"/>
          <w:sz w:val="20"/>
        </w:rPr>
        <w:t>Stefanie Beck, pazarlama</w:t>
      </w:r>
    </w:p>
    <w:p w14:paraId="0A50940C" w14:textId="77777777" w:rsidR="00874552" w:rsidRPr="003274EE" w:rsidRDefault="00874552" w:rsidP="00874552">
      <w:pPr>
        <w:rPr>
          <w:rFonts w:cs="Arial"/>
          <w:sz w:val="20"/>
        </w:rPr>
      </w:pPr>
      <w:r>
        <w:rPr>
          <w:rFonts w:cs="Arial"/>
          <w:sz w:val="20"/>
        </w:rPr>
        <w:t>Heubergstraße 2</w:t>
      </w:r>
    </w:p>
    <w:p w14:paraId="504C5106" w14:textId="77777777" w:rsidR="00874552" w:rsidRPr="003274EE" w:rsidRDefault="00874552" w:rsidP="00874552">
      <w:pPr>
        <w:rPr>
          <w:rFonts w:cs="Arial"/>
          <w:sz w:val="20"/>
        </w:rPr>
      </w:pPr>
      <w:r>
        <w:rPr>
          <w:rFonts w:cs="Arial"/>
          <w:sz w:val="20"/>
        </w:rPr>
        <w:t>72172 Sulz am Neckar</w:t>
      </w:r>
    </w:p>
    <w:p w14:paraId="1ACD23A8" w14:textId="77777777" w:rsidR="00874552" w:rsidRPr="003274EE" w:rsidRDefault="00874552" w:rsidP="00874552">
      <w:pPr>
        <w:rPr>
          <w:rFonts w:cs="Arial"/>
          <w:sz w:val="20"/>
        </w:rPr>
      </w:pPr>
    </w:p>
    <w:p w14:paraId="4ADD9AA7" w14:textId="77777777" w:rsidR="00874552" w:rsidRPr="003274EE" w:rsidRDefault="00CA5326" w:rsidP="00874552">
      <w:pPr>
        <w:rPr>
          <w:rFonts w:cs="Arial"/>
          <w:sz w:val="20"/>
        </w:rPr>
      </w:pPr>
      <w:r>
        <w:rPr>
          <w:rFonts w:cs="Arial"/>
          <w:sz w:val="20"/>
        </w:rPr>
        <w:t>Telefon: +49 7454 793-30</w:t>
      </w:r>
    </w:p>
    <w:p w14:paraId="3282E278" w14:textId="77777777" w:rsidR="00F94190" w:rsidRPr="00F117B2" w:rsidRDefault="00874552" w:rsidP="00F117B2">
      <w:pPr>
        <w:rPr>
          <w:sz w:val="20"/>
          <w:szCs w:val="20"/>
        </w:rPr>
      </w:pPr>
      <w:r>
        <w:rPr>
          <w:sz w:val="20"/>
          <w:szCs w:val="20"/>
        </w:rPr>
        <w:t>E-posta: stefanie.beck@kipp.com</w:t>
      </w:r>
    </w:p>
    <w:p w14:paraId="6236DB5A" w14:textId="77777777" w:rsidR="00DB3BF0" w:rsidRDefault="00DB3BF0">
      <w:pPr>
        <w:rPr>
          <w:noProof/>
        </w:rPr>
      </w:pPr>
    </w:p>
    <w:p w14:paraId="6D89E9A7" w14:textId="77777777" w:rsidR="00DB3BF0" w:rsidRDefault="00DB3BF0">
      <w:pPr>
        <w:rPr>
          <w:noProof/>
        </w:rPr>
      </w:pPr>
    </w:p>
    <w:p w14:paraId="5ED5A354" w14:textId="4C71D555" w:rsidR="00CA5326" w:rsidRDefault="00CA5326">
      <w:pPr>
        <w:rPr>
          <w:noProof/>
        </w:rPr>
      </w:pPr>
    </w:p>
    <w:p w14:paraId="4611ECB4" w14:textId="77777777" w:rsidR="00211E44" w:rsidRDefault="00211E44">
      <w:pPr>
        <w:rPr>
          <w:noProof/>
        </w:rPr>
      </w:pPr>
    </w:p>
    <w:p w14:paraId="38B29287" w14:textId="77777777" w:rsidR="00211E44" w:rsidRDefault="00211E44">
      <w:pPr>
        <w:rPr>
          <w:noProof/>
        </w:rPr>
      </w:pPr>
    </w:p>
    <w:p w14:paraId="35AC166B" w14:textId="77777777" w:rsidR="00211E44" w:rsidRDefault="00211E44">
      <w:pPr>
        <w:rPr>
          <w:noProof/>
        </w:rPr>
      </w:pPr>
    </w:p>
    <w:p w14:paraId="25E4C464" w14:textId="77777777" w:rsidR="00211E44" w:rsidRDefault="00211E44">
      <w:pPr>
        <w:rPr>
          <w:noProof/>
        </w:rPr>
      </w:pPr>
    </w:p>
    <w:p w14:paraId="544EE8AC" w14:textId="77777777" w:rsidR="00211E44" w:rsidRDefault="00211E44">
      <w:pPr>
        <w:rPr>
          <w:noProof/>
        </w:rPr>
      </w:pPr>
    </w:p>
    <w:p w14:paraId="7240FF19" w14:textId="77777777" w:rsidR="00211E44" w:rsidRDefault="00211E44">
      <w:pPr>
        <w:rPr>
          <w:noProof/>
        </w:rPr>
      </w:pPr>
    </w:p>
    <w:p w14:paraId="42876282" w14:textId="1DF2060C" w:rsidR="00374981" w:rsidRDefault="00374981">
      <w:pPr>
        <w:rPr>
          <w:noProof/>
        </w:rPr>
      </w:pPr>
      <w:r>
        <w:rPr>
          <w:noProof/>
        </w:rPr>
        <w:br w:type="page"/>
      </w:r>
    </w:p>
    <w:p w14:paraId="44E7AA80" w14:textId="77777777" w:rsidR="00CA5326" w:rsidRPr="003274EE" w:rsidRDefault="00CA5326" w:rsidP="00CA5326">
      <w:pPr>
        <w:pStyle w:val="berschrift3"/>
      </w:pPr>
      <w:r>
        <w:lastRenderedPageBreak/>
        <w:t>Burada ayrıntılı bilgiler bulabilirsiniz</w:t>
      </w:r>
    </w:p>
    <w:p w14:paraId="0684DA4D" w14:textId="77777777" w:rsidR="00CA5326" w:rsidRDefault="00CA5326" w:rsidP="00CA5326">
      <w:pPr>
        <w:rPr>
          <w:sz w:val="20"/>
        </w:rPr>
      </w:pPr>
      <w:r>
        <w:rPr>
          <w:sz w:val="20"/>
        </w:rPr>
        <w:t>Bkz. www.kipp.com.tr, Bölge: Almanya, Bölüm: Haberler/Basın bölümü</w:t>
      </w:r>
    </w:p>
    <w:p w14:paraId="31B781BB" w14:textId="77777777" w:rsidR="00CA5326" w:rsidRPr="00634D5D" w:rsidRDefault="00CA5326" w:rsidP="00CA5326">
      <w:pPr>
        <w:rPr>
          <w:sz w:val="20"/>
        </w:rPr>
      </w:pPr>
    </w:p>
    <w:p w14:paraId="67F8C0E4" w14:textId="77777777" w:rsidR="00CA5326" w:rsidRPr="003274EE" w:rsidRDefault="00CA5326" w:rsidP="00CA5326">
      <w:pPr>
        <w:rPr>
          <w:rFonts w:cs="Arial"/>
          <w:sz w:val="20"/>
          <w:szCs w:val="20"/>
        </w:rPr>
      </w:pPr>
    </w:p>
    <w:p w14:paraId="4D0CE27D" w14:textId="77777777" w:rsidR="00CA5326" w:rsidRDefault="00CA5326" w:rsidP="00CA5326">
      <w:pPr>
        <w:pStyle w:val="berschrift3"/>
      </w:pPr>
      <w:r>
        <w:t>Fotoğraflar</w:t>
      </w:r>
      <w:r>
        <w:tab/>
      </w:r>
    </w:p>
    <w:p w14:paraId="0259B253" w14:textId="77777777" w:rsidR="00CA5326" w:rsidRPr="008A4372" w:rsidRDefault="00CA5326" w:rsidP="00CA5326"/>
    <w:tbl>
      <w:tblPr>
        <w:tblW w:w="9885" w:type="dxa"/>
        <w:tblInd w:w="113" w:type="dxa"/>
        <w:tblCellMar>
          <w:top w:w="28" w:type="dxa"/>
          <w:bottom w:w="28" w:type="dxa"/>
        </w:tblCellMar>
        <w:tblLook w:val="00A0" w:firstRow="1" w:lastRow="0" w:firstColumn="1" w:lastColumn="0" w:noHBand="0" w:noVBand="0"/>
      </w:tblPr>
      <w:tblGrid>
        <w:gridCol w:w="6666"/>
        <w:gridCol w:w="3219"/>
      </w:tblGrid>
      <w:tr w:rsidR="00C714E7" w:rsidRPr="00BA30D1" w14:paraId="447B1979" w14:textId="77777777" w:rsidTr="00C22334">
        <w:tc>
          <w:tcPr>
            <w:tcW w:w="5699" w:type="dxa"/>
          </w:tcPr>
          <w:p w14:paraId="461AD69F" w14:textId="33345009" w:rsidR="00CA5326" w:rsidRPr="00190126" w:rsidRDefault="00DC0155" w:rsidP="00190126">
            <w:pPr>
              <w:spacing w:after="160" w:line="259" w:lineRule="auto"/>
              <w:rPr>
                <w:rFonts w:ascii="Calibri" w:eastAsia="Calibri" w:hAnsi="Calibri"/>
                <w:sz w:val="22"/>
                <w:szCs w:val="22"/>
                <w:lang w:eastAsia="en-US"/>
              </w:rPr>
            </w:pPr>
            <w:r>
              <w:rPr>
                <w:rFonts w:eastAsia="Calibri" w:cs="Arial"/>
                <w:sz w:val="20"/>
                <w:szCs w:val="20"/>
              </w:rPr>
              <w:t xml:space="preserve">KIPP kendinden ayarlanan destekleri dört yeni model olarak tanıtıma sunuyor </w:t>
            </w:r>
            <w:r>
              <w:rPr>
                <w:sz w:val="20"/>
              </w:rPr>
              <w:t xml:space="preserve">Fotoğraf: KIPP </w:t>
            </w:r>
          </w:p>
          <w:p w14:paraId="0EA85BA6" w14:textId="30B198C7" w:rsidR="00CA5326" w:rsidRPr="00362FE9" w:rsidRDefault="00F7597C" w:rsidP="00190126">
            <w:pPr>
              <w:rPr>
                <w:sz w:val="20"/>
              </w:rPr>
            </w:pPr>
            <w:r>
              <w:rPr>
                <w:noProof/>
                <w:sz w:val="20"/>
              </w:rPr>
              <w:drawing>
                <wp:inline distT="0" distB="0" distL="0" distR="0" wp14:anchorId="283ED154" wp14:editId="57E2D0E7">
                  <wp:extent cx="4087302" cy="272415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P-Pendelauflagen-selbsttätig-rückschwenkend-K1164_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0385" cy="2739535"/>
                          </a:xfrm>
                          <a:prstGeom prst="rect">
                            <a:avLst/>
                          </a:prstGeom>
                        </pic:spPr>
                      </pic:pic>
                    </a:graphicData>
                  </a:graphic>
                </wp:inline>
              </w:drawing>
            </w:r>
          </w:p>
        </w:tc>
        <w:tc>
          <w:tcPr>
            <w:tcW w:w="4186" w:type="dxa"/>
          </w:tcPr>
          <w:p w14:paraId="6BD0972A" w14:textId="77777777" w:rsidR="00CA5326" w:rsidRDefault="00CA5326" w:rsidP="009E0077">
            <w:pPr>
              <w:ind w:left="-250"/>
              <w:rPr>
                <w:noProof/>
                <w:sz w:val="20"/>
              </w:rPr>
            </w:pPr>
          </w:p>
          <w:p w14:paraId="3C441860" w14:textId="77777777" w:rsidR="00CA5326" w:rsidRDefault="00CA5326" w:rsidP="009E0077">
            <w:pPr>
              <w:ind w:hanging="250"/>
              <w:rPr>
                <w:noProof/>
                <w:sz w:val="20"/>
              </w:rPr>
            </w:pPr>
          </w:p>
          <w:p w14:paraId="1B67E6EE" w14:textId="77777777" w:rsidR="00CA5326" w:rsidRDefault="00CA5326" w:rsidP="00E74ED7">
            <w:pPr>
              <w:ind w:left="-249"/>
              <w:rPr>
                <w:noProof/>
                <w:sz w:val="20"/>
              </w:rPr>
            </w:pPr>
          </w:p>
          <w:p w14:paraId="7C12F9F2" w14:textId="77777777" w:rsidR="00CA5326" w:rsidRDefault="00CA5326" w:rsidP="002B249D">
            <w:pPr>
              <w:rPr>
                <w:noProof/>
                <w:sz w:val="20"/>
              </w:rPr>
            </w:pPr>
          </w:p>
          <w:p w14:paraId="7F0BAFAC" w14:textId="77777777" w:rsidR="00CA5326" w:rsidRDefault="00CA5326" w:rsidP="002B249D">
            <w:pPr>
              <w:rPr>
                <w:sz w:val="20"/>
              </w:rPr>
            </w:pPr>
          </w:p>
          <w:p w14:paraId="7E5F55F0" w14:textId="77777777" w:rsidR="00554439" w:rsidRPr="00DB3BF0" w:rsidRDefault="00CA5326" w:rsidP="00597BAA">
            <w:pPr>
              <w:rPr>
                <w:sz w:val="20"/>
              </w:rPr>
            </w:pPr>
            <w:r>
              <w:rPr>
                <w:sz w:val="20"/>
              </w:rPr>
              <w:t xml:space="preserve">Görüntü dosyası: </w:t>
            </w:r>
          </w:p>
          <w:p w14:paraId="2A70CD27" w14:textId="6E70E354" w:rsidR="00CA5326" w:rsidRPr="00DB3BF0" w:rsidRDefault="00CB6F04" w:rsidP="00CB6F04">
            <w:pPr>
              <w:rPr>
                <w:sz w:val="20"/>
              </w:rPr>
            </w:pPr>
            <w:r>
              <w:rPr>
                <w:sz w:val="20"/>
              </w:rPr>
              <w:t>KIPP-Pendelauflagen-selbsttätig-rückschwenkend-K1164.jpg</w:t>
            </w:r>
          </w:p>
        </w:tc>
      </w:tr>
    </w:tbl>
    <w:p w14:paraId="418D1BA9" w14:textId="77777777" w:rsidR="00925271" w:rsidRDefault="00925271" w:rsidP="00CA5326">
      <w:pPr>
        <w:ind w:left="-79"/>
        <w:rPr>
          <w:sz w:val="16"/>
          <w:szCs w:val="16"/>
        </w:rPr>
      </w:pPr>
    </w:p>
    <w:p w14:paraId="26FA38F6" w14:textId="77777777" w:rsidR="00C22334" w:rsidRPr="00DB3BF0" w:rsidRDefault="00C22334" w:rsidP="00CA5326">
      <w:pPr>
        <w:ind w:left="-79"/>
        <w:rPr>
          <w:sz w:val="16"/>
          <w:szCs w:val="16"/>
        </w:rPr>
      </w:pPr>
    </w:p>
    <w:p w14:paraId="1979B456" w14:textId="77777777" w:rsidR="000435B3" w:rsidRDefault="000435B3" w:rsidP="00F7597C">
      <w:pPr>
        <w:rPr>
          <w:sz w:val="16"/>
          <w:szCs w:val="16"/>
        </w:rPr>
      </w:pPr>
    </w:p>
    <w:p w14:paraId="19FA854F" w14:textId="77777777" w:rsidR="002B1DF9" w:rsidRDefault="002B1DF9" w:rsidP="00CA5326">
      <w:pPr>
        <w:ind w:left="-79"/>
        <w:rPr>
          <w:sz w:val="16"/>
          <w:szCs w:val="16"/>
        </w:rPr>
      </w:pPr>
    </w:p>
    <w:p w14:paraId="3AD8E4FE" w14:textId="77777777" w:rsidR="00CA5326" w:rsidRDefault="00CA5326" w:rsidP="00CA5326">
      <w:pPr>
        <w:ind w:left="-79"/>
        <w:rPr>
          <w:sz w:val="16"/>
          <w:szCs w:val="16"/>
        </w:rPr>
      </w:pPr>
      <w:r>
        <w:rPr>
          <w:sz w:val="16"/>
          <w:szCs w:val="16"/>
        </w:rPr>
        <w:t xml:space="preserve">Resim hakları: Uzman medyalarda lisanssız ve ücretsiz yayınlama için izin verilmiştir. </w:t>
      </w:r>
    </w:p>
    <w:p w14:paraId="2DD5AE14" w14:textId="77777777" w:rsidR="00783817" w:rsidRPr="00326861" w:rsidRDefault="00CA5326" w:rsidP="00326861">
      <w:pPr>
        <w:ind w:left="-79"/>
        <w:rPr>
          <w:sz w:val="16"/>
          <w:szCs w:val="16"/>
        </w:rPr>
      </w:pPr>
      <w:r>
        <w:rPr>
          <w:sz w:val="16"/>
          <w:szCs w:val="16"/>
        </w:rPr>
        <w:t xml:space="preserve">Belge ve kaynak bilgisi ile lütfen. </w:t>
      </w:r>
    </w:p>
    <w:sectPr w:rsidR="00783817" w:rsidRPr="00326861" w:rsidSect="00783817">
      <w:footerReference w:type="default" r:id="rId9"/>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EA671" w14:textId="77777777" w:rsidR="00D93A10" w:rsidRDefault="00D93A10">
      <w:r>
        <w:separator/>
      </w:r>
    </w:p>
  </w:endnote>
  <w:endnote w:type="continuationSeparator" w:id="0">
    <w:p w14:paraId="783B5388" w14:textId="77777777" w:rsidR="00D93A10" w:rsidRDefault="00D9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9A4A3"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47400D">
      <w:rPr>
        <w:rStyle w:val="Seitenzahl"/>
        <w:noProof/>
      </w:rPr>
      <w:t>3</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4926D" w14:textId="77777777" w:rsidR="00D93A10" w:rsidRDefault="00D93A10">
      <w:r>
        <w:separator/>
      </w:r>
    </w:p>
  </w:footnote>
  <w:footnote w:type="continuationSeparator" w:id="0">
    <w:p w14:paraId="7DCFC681" w14:textId="77777777" w:rsidR="00D93A10" w:rsidRDefault="00D93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310DE"/>
    <w:rsid w:val="0004350D"/>
    <w:rsid w:val="000435B3"/>
    <w:rsid w:val="000549C5"/>
    <w:rsid w:val="00056683"/>
    <w:rsid w:val="00065FAA"/>
    <w:rsid w:val="00075035"/>
    <w:rsid w:val="0008715A"/>
    <w:rsid w:val="0009007F"/>
    <w:rsid w:val="00096AA0"/>
    <w:rsid w:val="000B2E15"/>
    <w:rsid w:val="000B3A09"/>
    <w:rsid w:val="000C2BCB"/>
    <w:rsid w:val="000C3B6A"/>
    <w:rsid w:val="000F704C"/>
    <w:rsid w:val="00103BD2"/>
    <w:rsid w:val="001207F7"/>
    <w:rsid w:val="001329B3"/>
    <w:rsid w:val="001339DE"/>
    <w:rsid w:val="00155689"/>
    <w:rsid w:val="00156D91"/>
    <w:rsid w:val="00173AD9"/>
    <w:rsid w:val="00190126"/>
    <w:rsid w:val="001A3A33"/>
    <w:rsid w:val="001C1C06"/>
    <w:rsid w:val="001C2E0F"/>
    <w:rsid w:val="001C5D12"/>
    <w:rsid w:val="001F595A"/>
    <w:rsid w:val="00205AB3"/>
    <w:rsid w:val="002073C5"/>
    <w:rsid w:val="00210153"/>
    <w:rsid w:val="00210655"/>
    <w:rsid w:val="00211E44"/>
    <w:rsid w:val="00220A9D"/>
    <w:rsid w:val="00230AB5"/>
    <w:rsid w:val="002518F1"/>
    <w:rsid w:val="002569BC"/>
    <w:rsid w:val="002652E9"/>
    <w:rsid w:val="00266B69"/>
    <w:rsid w:val="00287B36"/>
    <w:rsid w:val="0029081D"/>
    <w:rsid w:val="00295C9A"/>
    <w:rsid w:val="002A041D"/>
    <w:rsid w:val="002A3A5D"/>
    <w:rsid w:val="002B1DF9"/>
    <w:rsid w:val="002B6803"/>
    <w:rsid w:val="002C4420"/>
    <w:rsid w:val="002D7C6C"/>
    <w:rsid w:val="002E6B28"/>
    <w:rsid w:val="002E6D66"/>
    <w:rsid w:val="002F063A"/>
    <w:rsid w:val="003143CF"/>
    <w:rsid w:val="00315E40"/>
    <w:rsid w:val="0032074C"/>
    <w:rsid w:val="00326861"/>
    <w:rsid w:val="003336E6"/>
    <w:rsid w:val="003376F5"/>
    <w:rsid w:val="00344FF7"/>
    <w:rsid w:val="00357E6C"/>
    <w:rsid w:val="00374981"/>
    <w:rsid w:val="0037570D"/>
    <w:rsid w:val="00392FF3"/>
    <w:rsid w:val="00395CC5"/>
    <w:rsid w:val="003A002F"/>
    <w:rsid w:val="003A5E4E"/>
    <w:rsid w:val="003A7D55"/>
    <w:rsid w:val="003B00AD"/>
    <w:rsid w:val="003B74D5"/>
    <w:rsid w:val="003C1386"/>
    <w:rsid w:val="00410358"/>
    <w:rsid w:val="00411B55"/>
    <w:rsid w:val="00415C62"/>
    <w:rsid w:val="0042198B"/>
    <w:rsid w:val="00434B17"/>
    <w:rsid w:val="004370BE"/>
    <w:rsid w:val="004375D2"/>
    <w:rsid w:val="0044492E"/>
    <w:rsid w:val="00444C4B"/>
    <w:rsid w:val="00446F2F"/>
    <w:rsid w:val="00451752"/>
    <w:rsid w:val="0045707C"/>
    <w:rsid w:val="004711A8"/>
    <w:rsid w:val="0047400D"/>
    <w:rsid w:val="00496087"/>
    <w:rsid w:val="00496518"/>
    <w:rsid w:val="004B015B"/>
    <w:rsid w:val="004C2291"/>
    <w:rsid w:val="004D045D"/>
    <w:rsid w:val="004D16DA"/>
    <w:rsid w:val="004D4A97"/>
    <w:rsid w:val="004E518E"/>
    <w:rsid w:val="004F447B"/>
    <w:rsid w:val="004F6FFA"/>
    <w:rsid w:val="00500BD4"/>
    <w:rsid w:val="005100EC"/>
    <w:rsid w:val="00532B32"/>
    <w:rsid w:val="00535106"/>
    <w:rsid w:val="00536A35"/>
    <w:rsid w:val="005461CE"/>
    <w:rsid w:val="0054624E"/>
    <w:rsid w:val="00554439"/>
    <w:rsid w:val="0055746C"/>
    <w:rsid w:val="00565FDC"/>
    <w:rsid w:val="0058013D"/>
    <w:rsid w:val="005814C8"/>
    <w:rsid w:val="005904DC"/>
    <w:rsid w:val="00595330"/>
    <w:rsid w:val="00597BAA"/>
    <w:rsid w:val="005A5A84"/>
    <w:rsid w:val="005C35AA"/>
    <w:rsid w:val="005C36E8"/>
    <w:rsid w:val="005D170A"/>
    <w:rsid w:val="005D5624"/>
    <w:rsid w:val="005D6098"/>
    <w:rsid w:val="005F1F4D"/>
    <w:rsid w:val="005F2791"/>
    <w:rsid w:val="00601B0A"/>
    <w:rsid w:val="00612A8E"/>
    <w:rsid w:val="00616E71"/>
    <w:rsid w:val="0062373C"/>
    <w:rsid w:val="0063409C"/>
    <w:rsid w:val="00645FBD"/>
    <w:rsid w:val="00650A7F"/>
    <w:rsid w:val="00677302"/>
    <w:rsid w:val="00690787"/>
    <w:rsid w:val="00696A4E"/>
    <w:rsid w:val="006D19D2"/>
    <w:rsid w:val="006D4F61"/>
    <w:rsid w:val="006E09D7"/>
    <w:rsid w:val="006E623B"/>
    <w:rsid w:val="006E7A95"/>
    <w:rsid w:val="006F0483"/>
    <w:rsid w:val="006F12D8"/>
    <w:rsid w:val="006F7A49"/>
    <w:rsid w:val="00703CBD"/>
    <w:rsid w:val="00713FCC"/>
    <w:rsid w:val="00721B9E"/>
    <w:rsid w:val="0072422F"/>
    <w:rsid w:val="0072424C"/>
    <w:rsid w:val="0073096B"/>
    <w:rsid w:val="00744C8F"/>
    <w:rsid w:val="00755A99"/>
    <w:rsid w:val="007612CB"/>
    <w:rsid w:val="007677AC"/>
    <w:rsid w:val="0077742E"/>
    <w:rsid w:val="007819BF"/>
    <w:rsid w:val="007827D1"/>
    <w:rsid w:val="007833B0"/>
    <w:rsid w:val="00783817"/>
    <w:rsid w:val="00786BAF"/>
    <w:rsid w:val="00791ECF"/>
    <w:rsid w:val="007A1191"/>
    <w:rsid w:val="007B482A"/>
    <w:rsid w:val="007C52A3"/>
    <w:rsid w:val="007C531D"/>
    <w:rsid w:val="007E0BA7"/>
    <w:rsid w:val="007E0E6C"/>
    <w:rsid w:val="007E69EF"/>
    <w:rsid w:val="007F4512"/>
    <w:rsid w:val="00814DDB"/>
    <w:rsid w:val="00831AFC"/>
    <w:rsid w:val="0083468D"/>
    <w:rsid w:val="008361A0"/>
    <w:rsid w:val="00853954"/>
    <w:rsid w:val="0085486A"/>
    <w:rsid w:val="00856392"/>
    <w:rsid w:val="00866A85"/>
    <w:rsid w:val="00870A4B"/>
    <w:rsid w:val="00873431"/>
    <w:rsid w:val="00874552"/>
    <w:rsid w:val="00874D03"/>
    <w:rsid w:val="0088039F"/>
    <w:rsid w:val="00883042"/>
    <w:rsid w:val="00884707"/>
    <w:rsid w:val="00886B08"/>
    <w:rsid w:val="0089051A"/>
    <w:rsid w:val="00890EF8"/>
    <w:rsid w:val="008933EC"/>
    <w:rsid w:val="008B0E60"/>
    <w:rsid w:val="008B1CC1"/>
    <w:rsid w:val="00900E9C"/>
    <w:rsid w:val="00922B88"/>
    <w:rsid w:val="00925271"/>
    <w:rsid w:val="00926A73"/>
    <w:rsid w:val="009279A4"/>
    <w:rsid w:val="00933733"/>
    <w:rsid w:val="00943D25"/>
    <w:rsid w:val="0095367D"/>
    <w:rsid w:val="0095515C"/>
    <w:rsid w:val="009623CB"/>
    <w:rsid w:val="00967469"/>
    <w:rsid w:val="00972AB9"/>
    <w:rsid w:val="009A1A57"/>
    <w:rsid w:val="009A3246"/>
    <w:rsid w:val="009A7227"/>
    <w:rsid w:val="009C0C09"/>
    <w:rsid w:val="009C763F"/>
    <w:rsid w:val="009D0204"/>
    <w:rsid w:val="009E0077"/>
    <w:rsid w:val="009E504F"/>
    <w:rsid w:val="009E513A"/>
    <w:rsid w:val="009F4001"/>
    <w:rsid w:val="00A147C7"/>
    <w:rsid w:val="00A16E43"/>
    <w:rsid w:val="00A35CA2"/>
    <w:rsid w:val="00A372BE"/>
    <w:rsid w:val="00A3733C"/>
    <w:rsid w:val="00A3789F"/>
    <w:rsid w:val="00A42E0D"/>
    <w:rsid w:val="00A60D1F"/>
    <w:rsid w:val="00A6226B"/>
    <w:rsid w:val="00A74BF6"/>
    <w:rsid w:val="00A84517"/>
    <w:rsid w:val="00A94282"/>
    <w:rsid w:val="00AA3FDA"/>
    <w:rsid w:val="00AB0D79"/>
    <w:rsid w:val="00AD09BD"/>
    <w:rsid w:val="00AD54D2"/>
    <w:rsid w:val="00AE0177"/>
    <w:rsid w:val="00AE0F9B"/>
    <w:rsid w:val="00AF76CF"/>
    <w:rsid w:val="00B11090"/>
    <w:rsid w:val="00B234EB"/>
    <w:rsid w:val="00B54720"/>
    <w:rsid w:val="00B565CA"/>
    <w:rsid w:val="00B57513"/>
    <w:rsid w:val="00B6627A"/>
    <w:rsid w:val="00B66C13"/>
    <w:rsid w:val="00B77102"/>
    <w:rsid w:val="00B8324B"/>
    <w:rsid w:val="00BA30D1"/>
    <w:rsid w:val="00BA6B79"/>
    <w:rsid w:val="00BA7DFB"/>
    <w:rsid w:val="00BB5701"/>
    <w:rsid w:val="00BB5B95"/>
    <w:rsid w:val="00BB7BCC"/>
    <w:rsid w:val="00BD6415"/>
    <w:rsid w:val="00BE3937"/>
    <w:rsid w:val="00BF3FE9"/>
    <w:rsid w:val="00C05DEB"/>
    <w:rsid w:val="00C14180"/>
    <w:rsid w:val="00C1463D"/>
    <w:rsid w:val="00C22334"/>
    <w:rsid w:val="00C2391F"/>
    <w:rsid w:val="00C330AC"/>
    <w:rsid w:val="00C35191"/>
    <w:rsid w:val="00C36028"/>
    <w:rsid w:val="00C43B71"/>
    <w:rsid w:val="00C4701E"/>
    <w:rsid w:val="00C56C4B"/>
    <w:rsid w:val="00C714E7"/>
    <w:rsid w:val="00C7668C"/>
    <w:rsid w:val="00C873E0"/>
    <w:rsid w:val="00C97127"/>
    <w:rsid w:val="00CA13FC"/>
    <w:rsid w:val="00CA5326"/>
    <w:rsid w:val="00CB6F04"/>
    <w:rsid w:val="00CC06B6"/>
    <w:rsid w:val="00CC5D7A"/>
    <w:rsid w:val="00CD0EC0"/>
    <w:rsid w:val="00CE3033"/>
    <w:rsid w:val="00D12D81"/>
    <w:rsid w:val="00D158CF"/>
    <w:rsid w:val="00D237A6"/>
    <w:rsid w:val="00D610DD"/>
    <w:rsid w:val="00D74F3D"/>
    <w:rsid w:val="00D8242D"/>
    <w:rsid w:val="00D8580E"/>
    <w:rsid w:val="00D85EBD"/>
    <w:rsid w:val="00D90044"/>
    <w:rsid w:val="00D91134"/>
    <w:rsid w:val="00D93A10"/>
    <w:rsid w:val="00DA6035"/>
    <w:rsid w:val="00DA738D"/>
    <w:rsid w:val="00DB120E"/>
    <w:rsid w:val="00DB3BF0"/>
    <w:rsid w:val="00DC0155"/>
    <w:rsid w:val="00DC1315"/>
    <w:rsid w:val="00DD7BB1"/>
    <w:rsid w:val="00DE4BEA"/>
    <w:rsid w:val="00DE744E"/>
    <w:rsid w:val="00E02875"/>
    <w:rsid w:val="00E049CC"/>
    <w:rsid w:val="00E11211"/>
    <w:rsid w:val="00E318C4"/>
    <w:rsid w:val="00E31E1D"/>
    <w:rsid w:val="00E60EE7"/>
    <w:rsid w:val="00E74ED7"/>
    <w:rsid w:val="00E767F8"/>
    <w:rsid w:val="00E86C10"/>
    <w:rsid w:val="00E94511"/>
    <w:rsid w:val="00EA130D"/>
    <w:rsid w:val="00EA603D"/>
    <w:rsid w:val="00EB5159"/>
    <w:rsid w:val="00EC0016"/>
    <w:rsid w:val="00EC00AB"/>
    <w:rsid w:val="00EC7BC4"/>
    <w:rsid w:val="00EC7F30"/>
    <w:rsid w:val="00ED3596"/>
    <w:rsid w:val="00ED3875"/>
    <w:rsid w:val="00ED4CB2"/>
    <w:rsid w:val="00ED6205"/>
    <w:rsid w:val="00F03034"/>
    <w:rsid w:val="00F0556A"/>
    <w:rsid w:val="00F101F6"/>
    <w:rsid w:val="00F117B2"/>
    <w:rsid w:val="00F14B6F"/>
    <w:rsid w:val="00F170CD"/>
    <w:rsid w:val="00F20DD1"/>
    <w:rsid w:val="00F25A67"/>
    <w:rsid w:val="00F31E3B"/>
    <w:rsid w:val="00F33E36"/>
    <w:rsid w:val="00F41FF2"/>
    <w:rsid w:val="00F720F0"/>
    <w:rsid w:val="00F7597C"/>
    <w:rsid w:val="00F87931"/>
    <w:rsid w:val="00F94190"/>
    <w:rsid w:val="00FC170A"/>
    <w:rsid w:val="00FD5353"/>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C36C6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866">
      <w:bodyDiv w:val="1"/>
      <w:marLeft w:val="0"/>
      <w:marRight w:val="0"/>
      <w:marTop w:val="0"/>
      <w:marBottom w:val="0"/>
      <w:divBdr>
        <w:top w:val="none" w:sz="0" w:space="0" w:color="auto"/>
        <w:left w:val="none" w:sz="0" w:space="0" w:color="auto"/>
        <w:bottom w:val="none" w:sz="0" w:space="0" w:color="auto"/>
        <w:right w:val="none" w:sz="0" w:space="0" w:color="auto"/>
      </w:divBdr>
    </w:div>
    <w:div w:id="591747381">
      <w:bodyDiv w:val="1"/>
      <w:marLeft w:val="0"/>
      <w:marRight w:val="0"/>
      <w:marTop w:val="0"/>
      <w:marBottom w:val="0"/>
      <w:divBdr>
        <w:top w:val="none" w:sz="0" w:space="0" w:color="auto"/>
        <w:left w:val="none" w:sz="0" w:space="0" w:color="auto"/>
        <w:bottom w:val="none" w:sz="0" w:space="0" w:color="auto"/>
        <w:right w:val="none" w:sz="0" w:space="0" w:color="auto"/>
      </w:divBdr>
    </w:div>
    <w:div w:id="154305742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FE6535E2.dotm</Template>
  <TotalTime>0</TotalTime>
  <Pages>3</Pages>
  <Words>382</Words>
  <Characters>2748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3124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11</cp:revision>
  <cp:lastPrinted>2018-01-25T07:23:00Z</cp:lastPrinted>
  <dcterms:created xsi:type="dcterms:W3CDTF">2018-07-30T06:40:00Z</dcterms:created>
  <dcterms:modified xsi:type="dcterms:W3CDTF">2018-09-10T14:19:00Z</dcterms:modified>
</cp:coreProperties>
</file>